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A9" w:rsidRDefault="007C69A9">
      <w:pPr>
        <w:pStyle w:val="ConsPlusTitlePage"/>
      </w:pPr>
      <w:r>
        <w:br/>
      </w:r>
    </w:p>
    <w:p w:rsidR="007C69A9" w:rsidRDefault="007C69A9">
      <w:pPr>
        <w:pStyle w:val="ConsPlusNormal"/>
        <w:jc w:val="both"/>
        <w:outlineLvl w:val="0"/>
      </w:pPr>
    </w:p>
    <w:p w:rsidR="00F24965" w:rsidRPr="00F24965" w:rsidRDefault="00F24965">
      <w:pPr>
        <w:pStyle w:val="ConsPlusNormal"/>
        <w:spacing w:before="260"/>
        <w:jc w:val="center"/>
        <w:rPr>
          <w:b/>
          <w:sz w:val="22"/>
        </w:rPr>
      </w:pPr>
      <w:r>
        <w:rPr>
          <w:b/>
          <w:sz w:val="22"/>
        </w:rPr>
        <w:t>Общество с ограниченной ответственностью</w:t>
      </w:r>
      <w:r w:rsidR="007C69A9" w:rsidRPr="00F24965">
        <w:rPr>
          <w:b/>
          <w:sz w:val="22"/>
        </w:rPr>
        <w:t xml:space="preserve"> «</w:t>
      </w:r>
      <w:proofErr w:type="spellStart"/>
      <w:r w:rsidR="007C69A9" w:rsidRPr="00F24965">
        <w:rPr>
          <w:b/>
          <w:sz w:val="22"/>
        </w:rPr>
        <w:t>Мелаграно</w:t>
      </w:r>
      <w:proofErr w:type="spellEnd"/>
      <w:r w:rsidR="007C69A9" w:rsidRPr="00F24965">
        <w:rPr>
          <w:b/>
          <w:sz w:val="22"/>
        </w:rPr>
        <w:t xml:space="preserve">» </w:t>
      </w:r>
    </w:p>
    <w:p w:rsidR="007C69A9" w:rsidRPr="00F24965" w:rsidRDefault="007C69A9" w:rsidP="00F24965">
      <w:pPr>
        <w:pStyle w:val="ConsPlusNormal"/>
        <w:spacing w:before="260"/>
        <w:ind w:left="-567"/>
        <w:jc w:val="center"/>
        <w:rPr>
          <w:u w:val="single"/>
        </w:rPr>
      </w:pPr>
      <w:r w:rsidRPr="007C69A9">
        <w:rPr>
          <w:sz w:val="22"/>
        </w:rPr>
        <w:t xml:space="preserve"> </w:t>
      </w:r>
      <w:proofErr w:type="spellStart"/>
      <w:r w:rsidR="00F24965" w:rsidRPr="00F24965">
        <w:rPr>
          <w:szCs w:val="20"/>
          <w:u w:val="single"/>
        </w:rPr>
        <w:t>г.Томск</w:t>
      </w:r>
      <w:proofErr w:type="spellEnd"/>
      <w:r w:rsidR="00F24965" w:rsidRPr="00F24965">
        <w:rPr>
          <w:szCs w:val="20"/>
          <w:u w:val="single"/>
        </w:rPr>
        <w:t xml:space="preserve">, </w:t>
      </w:r>
      <w:proofErr w:type="spellStart"/>
      <w:r w:rsidR="00F24965" w:rsidRPr="00F24965">
        <w:rPr>
          <w:szCs w:val="20"/>
          <w:u w:val="single"/>
        </w:rPr>
        <w:t>пр.Фрунзе</w:t>
      </w:r>
      <w:proofErr w:type="spellEnd"/>
      <w:r w:rsidR="00F24965" w:rsidRPr="00F24965">
        <w:rPr>
          <w:szCs w:val="20"/>
          <w:u w:val="single"/>
        </w:rPr>
        <w:t xml:space="preserve">, 119е, </w:t>
      </w:r>
      <w:r w:rsidRPr="00F24965">
        <w:rPr>
          <w:szCs w:val="20"/>
          <w:u w:val="single"/>
        </w:rPr>
        <w:t xml:space="preserve">ОГРН 1137017010778 ИНН 7017331162  </w:t>
      </w:r>
    </w:p>
    <w:p w:rsidR="007C69A9" w:rsidRDefault="007C69A9" w:rsidP="00F24965">
      <w:pPr>
        <w:pStyle w:val="ConsPlusNormal"/>
        <w:ind w:left="-567"/>
        <w:jc w:val="center"/>
      </w:pPr>
      <w:r>
        <w:t>(</w:t>
      </w:r>
      <w:r w:rsidR="00F24965">
        <w:t xml:space="preserve">наименование, адрес, ОГРН, ИНН </w:t>
      </w:r>
      <w:r>
        <w:t>оператора)</w:t>
      </w:r>
    </w:p>
    <w:p w:rsidR="007C69A9" w:rsidRDefault="007C69A9">
      <w:pPr>
        <w:pStyle w:val="ConsPlusNormal"/>
        <w:jc w:val="right"/>
      </w:pPr>
    </w:p>
    <w:p w:rsidR="007C69A9" w:rsidRDefault="007C69A9">
      <w:pPr>
        <w:pStyle w:val="ConsPlusNormal"/>
        <w:jc w:val="right"/>
      </w:pPr>
      <w:r>
        <w:t>УТВЕРЖДЕНО</w:t>
      </w:r>
    </w:p>
    <w:p w:rsidR="007C69A9" w:rsidRDefault="00552074">
      <w:pPr>
        <w:pStyle w:val="ConsPlusNormal"/>
        <w:jc w:val="right"/>
      </w:pPr>
      <w:r>
        <w:t>Директор</w:t>
      </w:r>
    </w:p>
    <w:p w:rsidR="007C69A9" w:rsidRDefault="00552074">
      <w:pPr>
        <w:pStyle w:val="ConsPlusNormal"/>
        <w:jc w:val="right"/>
      </w:pPr>
      <w:proofErr w:type="gramStart"/>
      <w:r>
        <w:t xml:space="preserve">ООО </w:t>
      </w:r>
      <w:r w:rsidR="007C69A9">
        <w:t xml:space="preserve"> "</w:t>
      </w:r>
      <w:proofErr w:type="spellStart"/>
      <w:proofErr w:type="gramEnd"/>
      <w:r w:rsidR="00EE4C97">
        <w:t>Мелаграно</w:t>
      </w:r>
      <w:proofErr w:type="spellEnd"/>
      <w:r w:rsidR="007C69A9">
        <w:t>"</w:t>
      </w:r>
    </w:p>
    <w:p w:rsidR="00552074" w:rsidRDefault="00552074">
      <w:pPr>
        <w:pStyle w:val="ConsPlusNormal"/>
        <w:jc w:val="right"/>
      </w:pPr>
    </w:p>
    <w:p w:rsidR="007C69A9" w:rsidRDefault="007C69A9">
      <w:pPr>
        <w:pStyle w:val="ConsPlusNormal"/>
        <w:jc w:val="right"/>
      </w:pPr>
      <w:r>
        <w:t>___________________</w:t>
      </w:r>
    </w:p>
    <w:p w:rsidR="007C69A9" w:rsidRDefault="007C69A9">
      <w:pPr>
        <w:pStyle w:val="ConsPlusNormal"/>
        <w:jc w:val="right"/>
      </w:pPr>
      <w:r>
        <w:t>(подпись, М.П.)</w:t>
      </w:r>
    </w:p>
    <w:p w:rsidR="007C69A9" w:rsidRDefault="007C69A9">
      <w:pPr>
        <w:pStyle w:val="ConsPlusNormal"/>
        <w:jc w:val="right"/>
      </w:pPr>
      <w:r>
        <w:t>Приказ от "___"______ ___ г. N ___</w:t>
      </w:r>
    </w:p>
    <w:p w:rsidR="007C69A9" w:rsidRPr="00EE4C97" w:rsidRDefault="007C69A9">
      <w:pPr>
        <w:pStyle w:val="ConsPlusNormal"/>
        <w:ind w:firstLine="540"/>
        <w:jc w:val="both"/>
        <w:rPr>
          <w:b/>
        </w:rPr>
      </w:pPr>
    </w:p>
    <w:p w:rsidR="007C69A9" w:rsidRPr="00EE4C97" w:rsidRDefault="007C69A9">
      <w:pPr>
        <w:pStyle w:val="ConsPlusNormal"/>
        <w:jc w:val="center"/>
        <w:rPr>
          <w:b/>
        </w:rPr>
      </w:pPr>
      <w:r w:rsidRPr="00EE4C97">
        <w:rPr>
          <w:b/>
        </w:rPr>
        <w:t>Положение</w:t>
      </w:r>
    </w:p>
    <w:p w:rsidR="007C69A9" w:rsidRPr="00EE4C97" w:rsidRDefault="007C69A9">
      <w:pPr>
        <w:pStyle w:val="ConsPlusNormal"/>
        <w:jc w:val="center"/>
        <w:rPr>
          <w:b/>
        </w:rPr>
      </w:pPr>
      <w:r w:rsidRPr="00EE4C97">
        <w:rPr>
          <w:b/>
        </w:rPr>
        <w:t>об обработке персональных данных</w:t>
      </w:r>
    </w:p>
    <w:p w:rsidR="007C69A9" w:rsidRDefault="007C69A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777"/>
      </w:tblGrid>
      <w:tr w:rsidR="007C69A9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7C69A9" w:rsidRDefault="007C69A9" w:rsidP="00EE4C97">
            <w:pPr>
              <w:pStyle w:val="ConsPlusNormal"/>
            </w:pPr>
            <w:r>
              <w:t>г. </w:t>
            </w:r>
            <w:r w:rsidR="00EE4C97">
              <w:t>Томск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7C69A9" w:rsidRDefault="007C69A9" w:rsidP="00FC5EDF">
            <w:pPr>
              <w:pStyle w:val="ConsPlusNormal"/>
              <w:jc w:val="right"/>
            </w:pPr>
            <w:r>
              <w:t>"</w:t>
            </w:r>
            <w:r w:rsidR="00FC5EDF">
              <w:t>01</w:t>
            </w:r>
            <w:r>
              <w:t>"</w:t>
            </w:r>
            <w:r w:rsidR="0096347C">
              <w:t>сентября 2022</w:t>
            </w:r>
            <w:bookmarkStart w:id="0" w:name="_GoBack"/>
            <w:bookmarkEnd w:id="0"/>
            <w:r>
              <w:t> г.</w:t>
            </w:r>
          </w:p>
        </w:tc>
      </w:tr>
    </w:tbl>
    <w:p w:rsidR="007C69A9" w:rsidRPr="00B40CB6" w:rsidRDefault="007C69A9">
      <w:pPr>
        <w:pStyle w:val="ConsPlusNormal"/>
        <w:spacing w:before="200"/>
        <w:jc w:val="center"/>
        <w:outlineLvl w:val="0"/>
        <w:rPr>
          <w:b/>
        </w:rPr>
      </w:pPr>
      <w:r w:rsidRPr="00B40CB6">
        <w:rPr>
          <w:b/>
        </w:rPr>
        <w:t>1. Общие положения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>1.1. Положение об обработке персональных данных (далее - Положение) издано и применяется ООО «</w:t>
      </w:r>
      <w:proofErr w:type="spellStart"/>
      <w:r>
        <w:t>Мелаграно</w:t>
      </w:r>
      <w:proofErr w:type="spellEnd"/>
      <w:r>
        <w:t xml:space="preserve">» (наименование оператора) (далее - Оператор </w:t>
      </w:r>
      <w:hyperlink w:anchor="P251">
        <w:r>
          <w:rPr>
            <w:color w:val="0000FF"/>
          </w:rPr>
          <w:t>&lt;1&gt;</w:t>
        </w:r>
      </w:hyperlink>
      <w:r>
        <w:t xml:space="preserve">) в соответствии с </w:t>
      </w:r>
      <w:hyperlink r:id="rId4">
        <w:r>
          <w:rPr>
            <w:color w:val="0000FF"/>
          </w:rPr>
          <w:t>п. 2 ч. 1 ст. 18.1</w:t>
        </w:r>
      </w:hyperlink>
      <w:r>
        <w:t xml:space="preserve"> Федерального закона от 27.07.2006 N 152-ФЗ "О персональных данных".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Настоящее Положение определяет политику, порядок и условия Оператора в отношении обработки </w:t>
      </w:r>
      <w:hyperlink w:anchor="P252">
        <w:r>
          <w:rPr>
            <w:color w:val="0000FF"/>
          </w:rPr>
          <w:t>&lt;2&gt;</w:t>
        </w:r>
      </w:hyperlink>
      <w:r>
        <w:t xml:space="preserve"> персональных данных, устанавливает процедуры, направленные на предотвращение и выявление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1.2. Целью обработки персональных данных является: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продвижение товаров, работ, услуг Оператора на рынке путем осуществления прямых контактов с потенциальным потребителем с помощью средств связи (допускается в порядке, предусмотренном </w:t>
      </w:r>
      <w:hyperlink w:anchor="P163">
        <w:r>
          <w:rPr>
            <w:color w:val="0000FF"/>
          </w:rPr>
          <w:t>п. 3.7</w:t>
        </w:r>
      </w:hyperlink>
      <w:r>
        <w:t xml:space="preserve"> настоящего Положения);</w:t>
      </w:r>
    </w:p>
    <w:p w:rsidR="007A27DE" w:rsidRDefault="007A27DE">
      <w:pPr>
        <w:pStyle w:val="ConsPlusNormal"/>
        <w:spacing w:before="200"/>
        <w:ind w:firstLine="540"/>
        <w:jc w:val="both"/>
      </w:pPr>
      <w:r>
        <w:t>-оказание услуг клиентам салона красоты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</w:t>
      </w:r>
      <w:r w:rsidR="008B6CAB">
        <w:t>оформление гражданско-правовых отношений между ООО «</w:t>
      </w:r>
      <w:proofErr w:type="spellStart"/>
      <w:r w:rsidR="008B6CAB">
        <w:t>Мелаграно</w:t>
      </w:r>
      <w:proofErr w:type="spellEnd"/>
      <w:r w:rsidR="008B6CAB">
        <w:t>» и потребителями медицинских услуг</w:t>
      </w:r>
      <w:r>
        <w:t>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</w:t>
      </w:r>
      <w:r w:rsidR="008B6CAB">
        <w:t xml:space="preserve">оформление трудовых отношений, </w:t>
      </w:r>
      <w:r w:rsidR="008B6CAB" w:rsidRPr="008B6CAB">
        <w:rPr>
          <w:rFonts w:ascii="Calibri" w:eastAsia="Times New Roman" w:hAnsi="Calibri" w:cs="Times New Roman"/>
          <w:sz w:val="22"/>
        </w:rPr>
        <w:t>ведени</w:t>
      </w:r>
      <w:r w:rsidR="008B6CAB">
        <w:rPr>
          <w:rFonts w:ascii="Calibri" w:eastAsia="Times New Roman" w:hAnsi="Calibri" w:cs="Times New Roman"/>
          <w:sz w:val="22"/>
        </w:rPr>
        <w:t>е</w:t>
      </w:r>
      <w:r w:rsidR="007A27DE">
        <w:rPr>
          <w:rFonts w:ascii="Calibri" w:eastAsia="Times New Roman" w:hAnsi="Calibri" w:cs="Times New Roman"/>
          <w:sz w:val="22"/>
        </w:rPr>
        <w:t xml:space="preserve"> кадровой работы, налогового и</w:t>
      </w:r>
      <w:r w:rsidR="008B6CAB" w:rsidRPr="008B6CAB">
        <w:rPr>
          <w:rFonts w:ascii="Calibri" w:eastAsia="Times New Roman" w:hAnsi="Calibri" w:cs="Times New Roman"/>
          <w:sz w:val="22"/>
        </w:rPr>
        <w:t xml:space="preserve"> бухгалтерского учета</w:t>
      </w:r>
      <w:r>
        <w:t>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1.3. Действие настоящего Положения не распространяется на отношения, возникающие при: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фондов в соответствии с законодательством об архивном деле в Российской Федерации;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2) обработке персональных данных, отнесенных в установленном порядке к сведениям, составляющим государственную тайну.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1.4. Обработка организована Оператором на принципах: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законности целей и способов обработки персональных данных, добросовестности и </w:t>
      </w:r>
      <w:r>
        <w:lastRenderedPageBreak/>
        <w:t>справедливости в деятельности Оператора;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ограничения обработки персональных данных достижением конкретных, заранее определенных и законных целей;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обработки только персональных данных, которые отвечают целям их обработки. Недопустима обработка персональных данных, несовместимая с целями сбора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недопустимости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1.5. Обработка персональных данных осуществляется с соблюдением принципов и правил, предусмотренных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и настоящим Положением.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1.6. Способы обработки персональных данных: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с использованием средств автоматизации;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без использования средств автоматизации.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1.7. Категории персональных данных </w:t>
      </w:r>
      <w:hyperlink w:anchor="P253">
        <w:r>
          <w:rPr>
            <w:color w:val="0000FF"/>
          </w:rPr>
          <w:t>&lt;3&gt;</w:t>
        </w:r>
      </w:hyperlink>
      <w:r>
        <w:t>. В информационных системах Оператора осуществляется обработка следующих категорий персональных данных:</w:t>
      </w:r>
    </w:p>
    <w:p w:rsidR="00552074" w:rsidRDefault="00552074" w:rsidP="00961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F60" w:rsidRDefault="00961F60" w:rsidP="00961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-информация, относящаяся к физическому лицу (субъекту персональных данных) (фамилия, имя, отчество, год, месяц, дата рождения, место рождения, адрес, семейное положение, социальное положение, образование, профессия, доходы, </w:t>
      </w:r>
      <w:r w:rsidR="00C40D73">
        <w:rPr>
          <w:rFonts w:ascii="Arial" w:hAnsi="Arial" w:cs="Arial"/>
          <w:sz w:val="20"/>
          <w:szCs w:val="20"/>
        </w:rPr>
        <w:t xml:space="preserve">трудовой стаж, </w:t>
      </w:r>
      <w:r>
        <w:rPr>
          <w:rFonts w:ascii="Arial" w:hAnsi="Arial" w:cs="Arial"/>
          <w:sz w:val="20"/>
          <w:szCs w:val="20"/>
        </w:rPr>
        <w:t>другая информация, относящаяся к субъекту персональных данных);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1.8. 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данных, именуемого далее "куратор ОПД".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1.8.1. Куратор ОПД получает указания непосредственно от исполнительного органа Оператора и подотчетен ему.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1.8.2. Куратор вправе оформлять и подписывать уведомление, предусмотренное </w:t>
      </w:r>
      <w:hyperlink r:id="rId6">
        <w:r>
          <w:rPr>
            <w:color w:val="0000FF"/>
          </w:rPr>
          <w:t>ч. 1</w:t>
        </w:r>
      </w:hyperlink>
      <w:r>
        <w:t xml:space="preserve"> и </w:t>
      </w:r>
      <w:hyperlink r:id="rId7">
        <w:r>
          <w:rPr>
            <w:color w:val="0000FF"/>
          </w:rPr>
          <w:t>3 ст. 22</w:t>
        </w:r>
      </w:hyperlink>
      <w:r>
        <w:t xml:space="preserve"> Федерального закона от 27.07.2006 N 152-ФЗ "О персональных данных".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1.9. Настоящее Положение и изменения к нему утверждаются руководителем Оператора и вводятся приказом Оператора.</w:t>
      </w:r>
    </w:p>
    <w:p w:rsidR="00552074" w:rsidRDefault="007C69A9">
      <w:pPr>
        <w:pStyle w:val="ConsPlusNormal"/>
        <w:spacing w:before="200"/>
        <w:ind w:firstLine="540"/>
        <w:jc w:val="both"/>
      </w:pPr>
      <w:r>
        <w:t xml:space="preserve">1.10. Сотрудники Оператора, непосредственно осуществляющие обработку персональных данных, должны быть ознакомлены под подпись до начала работы с положениями законодательства Российской Федерации о персональных данных, в том числе с требованиями к </w:t>
      </w:r>
      <w:r>
        <w:lastRenderedPageBreak/>
        <w:t xml:space="preserve">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с данным Положением и изменениями к нему. 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1.11. При обработке персональных данных Оператор применяет правовые, организационные и технические меры по обеспечению безопасности персональных данных в соответствии со </w:t>
      </w:r>
      <w:hyperlink r:id="rId8">
        <w:r>
          <w:rPr>
            <w:color w:val="0000FF"/>
          </w:rPr>
          <w:t>ст. 19</w:t>
        </w:r>
      </w:hyperlink>
      <w:r>
        <w:t xml:space="preserve"> Федерального закона от 27.07.2006 N 152-ФЗ "О персональных данных".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1.12. Режим конфиденциальности персональных данных Оператор обеспечивает в соответствии с Положением Оператора о конфиденциальности.</w:t>
      </w:r>
    </w:p>
    <w:p w:rsidR="00552074" w:rsidRDefault="007C69A9">
      <w:pPr>
        <w:pStyle w:val="ConsPlusNormal"/>
        <w:spacing w:before="200"/>
        <w:ind w:firstLine="540"/>
        <w:jc w:val="both"/>
      </w:pPr>
      <w:r>
        <w:t xml:space="preserve">1.13. Контроль за соблюдением сотрудниками Оператора требований законодательства Российской Федерации и положений локальных актов Оператора организован в соответствии с Положением о внутреннем контроле Оператора при обработке персональных данных. Контроль заключается в проверке выполнения требований нормативных документов по защите информации, а также в оценке обоснованности и эффективности принятых мер. 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1.1</w:t>
      </w:r>
      <w:r w:rsidR="00092E0D">
        <w:t>4</w:t>
      </w:r>
      <w:r>
        <w:t xml:space="preserve">. Оценка вреда, который может быть причинен субъектам персональных данных в случае нарушения Оператором требований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определяется в соответствии со </w:t>
      </w:r>
      <w:hyperlink r:id="rId10">
        <w:r>
          <w:rPr>
            <w:color w:val="0000FF"/>
          </w:rPr>
          <w:t>ст. ст. 15</w:t>
        </w:r>
      </w:hyperlink>
      <w:r>
        <w:t xml:space="preserve">, </w:t>
      </w:r>
      <w:hyperlink r:id="rId11">
        <w:r>
          <w:rPr>
            <w:color w:val="0000FF"/>
          </w:rPr>
          <w:t>151</w:t>
        </w:r>
      </w:hyperlink>
      <w:r>
        <w:t xml:space="preserve">, </w:t>
      </w:r>
      <w:hyperlink r:id="rId12">
        <w:r>
          <w:rPr>
            <w:color w:val="0000FF"/>
          </w:rPr>
          <w:t>152</w:t>
        </w:r>
      </w:hyperlink>
      <w:r>
        <w:t xml:space="preserve">, </w:t>
      </w:r>
      <w:hyperlink r:id="rId13">
        <w:r>
          <w:rPr>
            <w:color w:val="0000FF"/>
          </w:rPr>
          <w:t>1101</w:t>
        </w:r>
      </w:hyperlink>
      <w:r>
        <w:t xml:space="preserve"> Гражданского кодекса Российской Федерации. Соотношение указанного вреда и принимаемых Оператором мер, направленных на предупреждение, недопущение и/или устранение его последствий, установлено в </w:t>
      </w:r>
      <w:hyperlink r:id="rId14">
        <w:r>
          <w:rPr>
            <w:color w:val="0000FF"/>
          </w:rPr>
          <w:t>Положении</w:t>
        </w:r>
      </w:hyperlink>
      <w:r>
        <w:t xml:space="preserve"> о недопущении Оператором вреда при обработке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1.1</w:t>
      </w:r>
      <w:r w:rsidR="00092E0D">
        <w:t>5</w:t>
      </w:r>
      <w:r>
        <w:t xml:space="preserve">. Опубликование или обеспечение иным образом неограниченного доступа к настоящему Положению, иным документам, определяющим политику Оператора в отношении обработки персональных данных, к сведениям о реализуемых требованиях к защите персональных данных Оператор проводит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Оператора о раскрытии информации.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Интернет, с использованием которых осуществляется сбор персональных данных,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1.1</w:t>
      </w:r>
      <w:r w:rsidR="00092E0D">
        <w:t>6</w:t>
      </w:r>
      <w:r>
        <w:t>. При осуществлении сбора персональных данных с использованием информационно-телекоммуникационных сетей Оператор до начала обработки персональных данных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1.1</w:t>
      </w:r>
      <w:r w:rsidR="00092E0D">
        <w:t>7</w:t>
      </w:r>
      <w:r>
        <w:t xml:space="preserve">. Оператор обязан представить документы и локальные акты, указанные в </w:t>
      </w:r>
      <w:hyperlink r:id="rId16">
        <w:r>
          <w:rPr>
            <w:color w:val="0000FF"/>
          </w:rPr>
          <w:t>ч. 1 ст. 18.1</w:t>
        </w:r>
      </w:hyperlink>
      <w:r>
        <w:t xml:space="preserve"> Федерального закона от 27.07.2006 N 152-ФЗ "О персональных данных", и (или) иным образом подтвердить принятие мер, указанных в </w:t>
      </w:r>
      <w:hyperlink r:id="rId17">
        <w:r>
          <w:rPr>
            <w:color w:val="0000FF"/>
          </w:rPr>
          <w:t>ч. 1 ст. 18.1</w:t>
        </w:r>
      </w:hyperlink>
      <w:r>
        <w:t xml:space="preserve"> Федерального закона от 27.07.2006 N 152-ФЗ "О персональных данных", по запросу уполномоченного органа по защите прав субъектов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1.1</w:t>
      </w:r>
      <w:r w:rsidR="00092E0D">
        <w:t>8</w:t>
      </w:r>
      <w:r>
        <w:t>. Условия обработки персональных данных Оператором: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lastRenderedPageBreak/>
        <w:t>4)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5)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6)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B40CB6" w:rsidRDefault="007C69A9">
      <w:pPr>
        <w:pStyle w:val="ConsPlusNormal"/>
        <w:spacing w:before="200"/>
        <w:ind w:firstLine="540"/>
        <w:jc w:val="both"/>
      </w:pPr>
      <w:r>
        <w:t xml:space="preserve">7)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 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8)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9)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10) обработка персональных данных осуществляется в статистических или иных исследовательских целях, за исключением целей, указанных в </w:t>
      </w:r>
      <w:hyperlink r:id="rId20">
        <w:r>
          <w:rPr>
            <w:color w:val="0000FF"/>
          </w:rPr>
          <w:t>ст. 15</w:t>
        </w:r>
      </w:hyperlink>
      <w:r>
        <w:t xml:space="preserve"> Федерального закона от 27.07.2006 N 152-ФЗ "О персональных данных", при условии обязательного обезличивания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11)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24.04.2020 N 123-ФЗ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ст. ст. 6 и 10 Федерального закона "О персональных данных", в порядке и на условиях, которые предусмотрены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31.07.2020 N 258-ФЗ "Об экспериментальных правовых режимах в сфере цифровых инноваций в Российской Федерации", в порядке и на условиях, которые предусмотрены указанными федеральными законами;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12)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</w:t>
      </w:r>
      <w:r w:rsidR="00092E0D">
        <w:t>19</w:t>
      </w:r>
      <w:r>
        <w:t>. Оператор на основании договора может поручить обработку персональных данных третьему лицу. Существенным условием такого договора является наличие права у данного лица на обработку персональных данных,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lastRenderedPageBreak/>
        <w:t>1.2</w:t>
      </w:r>
      <w:r w:rsidR="00092E0D">
        <w:t>0</w:t>
      </w:r>
      <w:r>
        <w:t>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 в порядке, предусмотренном Положением о хранении персональных данных у Оператора.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1.2</w:t>
      </w:r>
      <w:r w:rsidR="00092E0D">
        <w:t>1</w:t>
      </w:r>
      <w:r>
        <w:t>. Взаимодействие с федеральными органами исполнительной власти по вопросам обработки и защиты персональных данных субъектов, персональные данные которых обрабатываются Оператором, осуществляется в рамках законодательства Российской Федерации.</w:t>
      </w:r>
    </w:p>
    <w:p w:rsidR="007C69A9" w:rsidRDefault="007C69A9">
      <w:pPr>
        <w:pStyle w:val="ConsPlusNormal"/>
        <w:ind w:firstLine="540"/>
        <w:jc w:val="both"/>
      </w:pPr>
    </w:p>
    <w:p w:rsidR="007C69A9" w:rsidRPr="00B40CB6" w:rsidRDefault="007C69A9">
      <w:pPr>
        <w:pStyle w:val="ConsPlusNormal"/>
        <w:jc w:val="center"/>
        <w:outlineLvl w:val="0"/>
        <w:rPr>
          <w:b/>
        </w:rPr>
      </w:pPr>
      <w:r w:rsidRPr="00B40CB6">
        <w:rPr>
          <w:b/>
        </w:rPr>
        <w:t xml:space="preserve">2. </w:t>
      </w:r>
      <w:r w:rsidR="00BC69AF">
        <w:rPr>
          <w:b/>
        </w:rPr>
        <w:t xml:space="preserve">Лица, ответственные за </w:t>
      </w:r>
      <w:proofErr w:type="spellStart"/>
      <w:r w:rsidR="00BC69AF">
        <w:rPr>
          <w:b/>
        </w:rPr>
        <w:t>огранизацию</w:t>
      </w:r>
      <w:proofErr w:type="spellEnd"/>
      <w:r w:rsidRPr="00B40CB6">
        <w:rPr>
          <w:b/>
        </w:rPr>
        <w:t xml:space="preserve"> </w:t>
      </w:r>
    </w:p>
    <w:p w:rsidR="007C69A9" w:rsidRPr="00B40CB6" w:rsidRDefault="007C69A9">
      <w:pPr>
        <w:pStyle w:val="ConsPlusNormal"/>
        <w:jc w:val="center"/>
        <w:rPr>
          <w:b/>
        </w:rPr>
      </w:pPr>
      <w:r w:rsidRPr="00B40CB6">
        <w:rPr>
          <w:b/>
        </w:rPr>
        <w:t>обработк</w:t>
      </w:r>
      <w:r w:rsidR="00BC69AF">
        <w:rPr>
          <w:b/>
        </w:rPr>
        <w:t>и</w:t>
      </w:r>
      <w:r w:rsidRPr="00B40CB6">
        <w:rPr>
          <w:b/>
        </w:rPr>
        <w:t xml:space="preserve"> персональных данных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 xml:space="preserve">2.1. Обработку персональных данных организует </w:t>
      </w:r>
      <w:r w:rsidR="00B40CB6">
        <w:t>руководство ООО «</w:t>
      </w:r>
      <w:proofErr w:type="spellStart"/>
      <w:r w:rsidR="00B40CB6">
        <w:t>Мелаграно</w:t>
      </w:r>
      <w:proofErr w:type="spellEnd"/>
      <w:r w:rsidR="00B40CB6">
        <w:t>»</w:t>
      </w:r>
      <w:r>
        <w:t xml:space="preserve"> (далее - ОПД).</w:t>
      </w:r>
    </w:p>
    <w:p w:rsidR="00525249" w:rsidRDefault="007C69A9">
      <w:pPr>
        <w:pStyle w:val="ConsPlusNormal"/>
        <w:spacing w:before="200"/>
        <w:ind w:firstLine="540"/>
        <w:jc w:val="both"/>
      </w:pPr>
      <w:r>
        <w:t xml:space="preserve">2.2. </w:t>
      </w:r>
      <w:r w:rsidR="00525249">
        <w:t>Руководство ООО «</w:t>
      </w:r>
      <w:proofErr w:type="spellStart"/>
      <w:r w:rsidR="00525249">
        <w:t>Мелаграно</w:t>
      </w:r>
      <w:proofErr w:type="spellEnd"/>
      <w:r w:rsidR="00525249">
        <w:t>» назначает</w:t>
      </w:r>
      <w:r>
        <w:t xml:space="preserve"> </w:t>
      </w:r>
      <w:r w:rsidR="00525249">
        <w:t>лицо, ответственное за организацию обработки персональных данных</w:t>
      </w:r>
      <w:r w:rsidR="00552074">
        <w:t xml:space="preserve"> (</w:t>
      </w:r>
      <w:r w:rsidR="00552074" w:rsidRPr="00552074">
        <w:t>куратор ОПД</w:t>
      </w:r>
      <w:r w:rsidR="00552074">
        <w:t>)</w:t>
      </w:r>
    </w:p>
    <w:p w:rsidR="00525249" w:rsidRDefault="007C69A9">
      <w:pPr>
        <w:pStyle w:val="ConsPlusNormal"/>
        <w:spacing w:before="200"/>
        <w:ind w:firstLine="540"/>
        <w:jc w:val="both"/>
      </w:pPr>
      <w:r>
        <w:t xml:space="preserve">2.3. </w:t>
      </w:r>
      <w:r w:rsidR="00552074">
        <w:t>К</w:t>
      </w:r>
      <w:r w:rsidR="00552074" w:rsidRPr="00552074">
        <w:t xml:space="preserve">уратор ОПД </w:t>
      </w:r>
      <w:r w:rsidR="00525249">
        <w:t>находится в непосредственном подчинении директора ООО «</w:t>
      </w:r>
      <w:proofErr w:type="spellStart"/>
      <w:r w:rsidR="00525249">
        <w:t>Мелаграно</w:t>
      </w:r>
      <w:proofErr w:type="spellEnd"/>
      <w:r w:rsidR="00525249">
        <w:t>»</w:t>
      </w:r>
      <w:r w:rsidR="00B136DA">
        <w:t xml:space="preserve"> и подотчетно ему.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2.4. </w:t>
      </w:r>
      <w:r w:rsidR="007A27DE">
        <w:t>Лицо, ответственное за организацию ОПД</w:t>
      </w:r>
      <w:r>
        <w:t>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1) доводит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2) организует обработку персональных данных сотрудниками Оператора;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3) организует прием и обработку обращений и запросов субъектов персональных данных или их представителей.</w:t>
      </w:r>
    </w:p>
    <w:p w:rsidR="00407B25" w:rsidRDefault="007C69A9">
      <w:pPr>
        <w:pStyle w:val="ConsPlusNormal"/>
        <w:spacing w:before="200"/>
        <w:ind w:firstLine="540"/>
        <w:jc w:val="both"/>
      </w:pPr>
      <w:r>
        <w:t xml:space="preserve">2.5. Контроль за исполнением сотрудниками Оператора требований законодательства Российской Федерации и положений локальных нормативных актов Оператора при обработке персональных данных возложен на </w:t>
      </w:r>
      <w:r w:rsidR="00407B25">
        <w:t>руководство ООО «</w:t>
      </w:r>
      <w:proofErr w:type="spellStart"/>
      <w:r w:rsidR="00407B25">
        <w:t>Мелаграно</w:t>
      </w:r>
      <w:proofErr w:type="spellEnd"/>
      <w:r w:rsidR="00407B25">
        <w:t>»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2.</w:t>
      </w:r>
      <w:r w:rsidR="00407B25">
        <w:t>6</w:t>
      </w:r>
      <w:r>
        <w:t>. Обработка ПД также осуществляется: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автоматизированной системой </w:t>
      </w:r>
      <w:r w:rsidR="00407B25">
        <w:t xml:space="preserve">зарплата и </w:t>
      </w:r>
      <w:r>
        <w:t>управлени</w:t>
      </w:r>
      <w:r w:rsidR="00407B25">
        <w:t>е</w:t>
      </w:r>
      <w:r>
        <w:t xml:space="preserve"> персоналом (</w:t>
      </w:r>
      <w:r w:rsidR="00407B25">
        <w:t>З</w:t>
      </w:r>
      <w:r>
        <w:t>УП);</w:t>
      </w:r>
    </w:p>
    <w:p w:rsidR="007C69A9" w:rsidRDefault="00407B25">
      <w:pPr>
        <w:pStyle w:val="ConsPlusNormal"/>
        <w:spacing w:before="200"/>
        <w:ind w:firstLine="540"/>
        <w:jc w:val="both"/>
      </w:pPr>
      <w:r>
        <w:t>системой</w:t>
      </w:r>
      <w:r w:rsidR="007C69A9">
        <w:t xml:space="preserve"> бухгалтерского учета и управления финансово-экономической деятельностью "</w:t>
      </w:r>
      <w:r>
        <w:t>Бухгалтерия</w:t>
      </w:r>
      <w:r w:rsidR="00EB60B6">
        <w:t xml:space="preserve"> </w:t>
      </w:r>
      <w:r>
        <w:t>предприятия</w:t>
      </w:r>
      <w:r w:rsidR="007C69A9">
        <w:t>";</w:t>
      </w:r>
    </w:p>
    <w:p w:rsidR="007C69A9" w:rsidRDefault="00407B25">
      <w:pPr>
        <w:pStyle w:val="ConsPlusNormal"/>
        <w:spacing w:before="200"/>
        <w:ind w:firstLine="540"/>
        <w:jc w:val="both"/>
      </w:pPr>
      <w:r>
        <w:t>автоматизированной системой</w:t>
      </w:r>
      <w:r w:rsidR="007C69A9">
        <w:t xml:space="preserve"> "</w:t>
      </w:r>
      <w:proofErr w:type="spellStart"/>
      <w:r>
        <w:t>БИТ.Красота</w:t>
      </w:r>
      <w:proofErr w:type="spellEnd"/>
      <w:r w:rsidR="007C69A9">
        <w:t>".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2.8. </w:t>
      </w:r>
      <w:r w:rsidR="00EB60B6">
        <w:t>З</w:t>
      </w:r>
      <w:r>
        <w:t>УП содержит ПД работников Оператора и включает: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персональный идентификатор;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фамилию, имя, отчество субъекта персональных данных;</w:t>
      </w:r>
    </w:p>
    <w:p w:rsidR="00595BFC" w:rsidRDefault="00595BFC">
      <w:pPr>
        <w:pStyle w:val="ConsPlusNormal"/>
        <w:spacing w:before="200"/>
        <w:ind w:firstLine="540"/>
        <w:jc w:val="both"/>
      </w:pPr>
      <w:r>
        <w:t>дату рождения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вид документа, удостоверяющего личность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адрес регистрации и адрес фактического проживания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почтовый адрес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контактный телефон, факс (при наличии)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адрес электронной почты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ИНН субъекта персональных данных;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lastRenderedPageBreak/>
        <w:t>номер страхового свидетельства обязательного пенсионного страхования.</w:t>
      </w:r>
    </w:p>
    <w:p w:rsidR="00595BFC" w:rsidRDefault="007C69A9" w:rsidP="00595BFC">
      <w:pPr>
        <w:pStyle w:val="ConsPlusNormal"/>
        <w:spacing w:before="200"/>
        <w:ind w:firstLine="540"/>
        <w:jc w:val="both"/>
      </w:pPr>
      <w:r>
        <w:t xml:space="preserve">2.9. </w:t>
      </w:r>
      <w:r w:rsidR="00595BFC">
        <w:t>«Бухгалтерия предприятия» содержит ПД работников Оператора и включает: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персональный идентификатор;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фамилию, имя, отчество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дату рождения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вид документа, удостоверяющего личность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адрес регистрации и адрес фактического проживания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почтовый адрес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контактный телефон, факс (при наличии)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адрес электронной почты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ИНН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номер страхового свидетельства обязательного пенсионного страхования.</w:t>
      </w:r>
    </w:p>
    <w:p w:rsidR="00595BFC" w:rsidRDefault="007A27DE" w:rsidP="00595BFC">
      <w:pPr>
        <w:pStyle w:val="ConsPlusNormal"/>
        <w:spacing w:before="200"/>
        <w:ind w:firstLine="540"/>
        <w:jc w:val="both"/>
      </w:pPr>
      <w:r>
        <w:t>2.10. "</w:t>
      </w:r>
      <w:proofErr w:type="spellStart"/>
      <w:r>
        <w:t>БИТ.Красота</w:t>
      </w:r>
      <w:proofErr w:type="spellEnd"/>
      <w:r>
        <w:t xml:space="preserve">" </w:t>
      </w:r>
      <w:r w:rsidR="00595BFC">
        <w:t>содержит ПД работников Оператора: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персональный идентификатор;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фамилию, имя, отчество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дату рождения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адрес регистрации и адрес фактического проживания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почтовый адрес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контактный телефон,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адрес электронной почты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. "</w:t>
      </w:r>
      <w:proofErr w:type="spellStart"/>
      <w:r>
        <w:t>БИТ.Красота</w:t>
      </w:r>
      <w:proofErr w:type="gramStart"/>
      <w:r>
        <w:t>".содержит</w:t>
      </w:r>
      <w:proofErr w:type="spellEnd"/>
      <w:proofErr w:type="gramEnd"/>
      <w:r>
        <w:t xml:space="preserve"> ПД клиентов Оператора: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персональный идентификатор;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фамилию, имя, отчество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дату рождения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адрес регистрации и адрес фактического проживания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почтовый адрес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контактный телефон, субъекта персональных данных;</w:t>
      </w:r>
    </w:p>
    <w:p w:rsidR="00595BFC" w:rsidRDefault="00595BFC" w:rsidP="00595BFC">
      <w:pPr>
        <w:pStyle w:val="ConsPlusNormal"/>
        <w:spacing w:before="200"/>
        <w:ind w:firstLine="540"/>
        <w:jc w:val="both"/>
      </w:pPr>
      <w:r>
        <w:t>адрес электронной почты субъекта персональных данных;</w:t>
      </w:r>
    </w:p>
    <w:p w:rsidR="007C69A9" w:rsidRDefault="007C69A9" w:rsidP="00595BFC">
      <w:pPr>
        <w:pStyle w:val="ConsPlusNormal"/>
        <w:spacing w:before="200"/>
        <w:ind w:firstLine="540"/>
        <w:jc w:val="both"/>
      </w:pPr>
      <w:r>
        <w:t xml:space="preserve">2.10. Сотруднику Оператора, имеющему право осуществлять обработку ПД, предоставляются уникальный логин и пароль для доступа к соответствующей информационной системе Оператора в установленном порядке. 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Информация может вноситься как в автоматическом режиме - при уточнении, извлечении, использовании и передаче на машиночитаемом носителе информации, так и в ручном режиме - при получении информации на бумажном носителе или в ином виде, не позволяющем осуществлять ее автоматическую регистрацию.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2.11. Обеспечение безопасности ПД, обрабатываемых в информационных системах </w:t>
      </w:r>
      <w:r>
        <w:lastRenderedPageBreak/>
        <w:t>Оператора, достигается путем исключения несанкционированного, в том числе случайного, доступа к ПД, а также принятия следующих мер по обеспечению безопасности: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определение угроз безопасности ПД и информационных технологий, используемых в информационных системах;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применение организационных и технических мер по обеспечению безопасности ПД при их обработке в информационных системах Оператора, необходимых для выполнения требований к защите ПД данных, исполнение которых обеспечивает установленные Правительством Российской Федерации уровни защищенности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применение процедур оценки соответствия средств защиты информации;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оценка эффективности принимаемых мер по обеспечению безопасности ПД до ввода в эксплуатацию информационной системы;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учет машинных носителей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обеспечение работоспособного функционирования компьютерной техники;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обнаружение фактов нес</w:t>
      </w:r>
      <w:r w:rsidR="00CC0A4C">
        <w:t>анкционированного доступа к ПД</w:t>
      </w:r>
      <w:r>
        <w:t xml:space="preserve"> и принятие мер;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восстано</w:t>
      </w:r>
      <w:r w:rsidR="00CC0A4C">
        <w:t xml:space="preserve">вление ПД, модифицированных или </w:t>
      </w:r>
      <w:r>
        <w:t>уничтоженных вследствие несанкционированного доступа к ним;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установление правил доступа к ПД, обрабатываемым в информационных системах Оператора, а также обеспечение регистрации и учета всех действий, совершаемых с ПД в информационных системах Оператора;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контроль за принимаемыми мерами по обеспечению безопасности ПД и уровней защищенности информационных систем.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2.12. </w:t>
      </w:r>
      <w:r w:rsidR="00552074" w:rsidRPr="00552074">
        <w:t xml:space="preserve">Куратор ОПД </w:t>
      </w:r>
      <w:r>
        <w:t>обеспечивает: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своевременное обнаружение фактов несанкционированного доступа к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недопущение воздействия на технические средства автоматизированной обработки ПД, в результате которого может быть нарушено их функционирование;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восстановление ПД, модифицированных или уничтоженных вследствие несанкционированного доступа к ним;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постоянный контроль за обеспечением уровня защищенности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учет применяемых средств защиты информации, эксплуатационной и технической документации к ним, носителей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при обнаружении нарушений порядка предоставления ПД незамедлительное приостановление предоставления ПД пользователям информационной системы ПД до выявления причин нарушений и устранения этих причин;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разбирательство по фактам несоблюдения условий хранения материальных носителей ПД, использования средств защиты информации, которые могут привести к нарушению конфиденциальности ПД или другим нарушениям, приводящим к снижению уровня защищенности ПД, разработка и принятие мер по предотвращению возможных опасных последствий подобных нарушений.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2.13. </w:t>
      </w:r>
      <w:r w:rsidR="00552074" w:rsidRPr="00552074">
        <w:t xml:space="preserve">Куратор ОПД </w:t>
      </w:r>
      <w:r>
        <w:t>принимает все необходимые меры по восстановлению ПД, модифицированных или уничтоженных вследствие несанкционированного доступа к ним.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2.14. Обмен ПД при их обработке в информационных системах Оператора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2.15. Доступ сотрудников Оператора к ПД, находящимся в информационных системах </w:t>
      </w:r>
      <w:r>
        <w:lastRenderedPageBreak/>
        <w:t>Оператора, предусматривает обязательное прохождение процедуры идентификации и аутентификации.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2.16. В случае выявления нарушений порядка обработки ПД в информационных системах Оператора уполномоченными должностными лицами незамедлительно принимаются меры по установлению причин нарушений и их устранению.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jc w:val="center"/>
        <w:outlineLvl w:val="0"/>
      </w:pPr>
      <w:r>
        <w:t>3. Порядок обеспечения оператором прав субъекта</w:t>
      </w:r>
    </w:p>
    <w:p w:rsidR="007C69A9" w:rsidRDefault="007C69A9">
      <w:pPr>
        <w:pStyle w:val="ConsPlusNormal"/>
        <w:jc w:val="center"/>
      </w:pPr>
      <w:r>
        <w:t>персональных данных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 xml:space="preserve">3.1. Субъекты персональных данных или их представители обладают правами, предусмотренными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и другими нормативно-правовыми актами, регламентирующими обработку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3.2. Оператор обеспечивает права субъектов персональных данных в порядке, установленном </w:t>
      </w:r>
      <w:hyperlink r:id="rId25">
        <w:r>
          <w:rPr>
            <w:color w:val="0000FF"/>
          </w:rPr>
          <w:t>главами 3</w:t>
        </w:r>
      </w:hyperlink>
      <w:r>
        <w:t xml:space="preserve"> и </w:t>
      </w:r>
      <w:hyperlink r:id="rId26">
        <w:r>
          <w:rPr>
            <w:color w:val="0000FF"/>
          </w:rPr>
          <w:t>4</w:t>
        </w:r>
      </w:hyperlink>
      <w:r>
        <w:t xml:space="preserve"> Федерального закона от 27.07.2006 N 152-ФЗ "О персональных данных".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3.3. Полномочия представителя на представление интересов каждого субъекта персональных данных подтверждаются доверенностью, оформленной в порядке </w:t>
      </w:r>
      <w:hyperlink r:id="rId27">
        <w:r>
          <w:rPr>
            <w:color w:val="0000FF"/>
          </w:rPr>
          <w:t>ст. ст. 185</w:t>
        </w:r>
      </w:hyperlink>
      <w:r>
        <w:t xml:space="preserve"> и </w:t>
      </w:r>
      <w:hyperlink r:id="rId28">
        <w:r>
          <w:rPr>
            <w:color w:val="0000FF"/>
          </w:rPr>
          <w:t>185.1</w:t>
        </w:r>
      </w:hyperlink>
      <w:r>
        <w:t xml:space="preserve"> Гражданского кодекса Российской Федерации, </w:t>
      </w:r>
      <w:hyperlink r:id="rId29">
        <w:r>
          <w:rPr>
            <w:color w:val="0000FF"/>
          </w:rPr>
          <w:t>ч. 2 ст. 53</w:t>
        </w:r>
      </w:hyperlink>
      <w:r>
        <w:t xml:space="preserve"> Гражданского процессуального кодекса Российской Федерации или удостоверенной нотариально согласно </w:t>
      </w:r>
      <w:hyperlink r:id="rId30">
        <w:r>
          <w:rPr>
            <w:color w:val="0000FF"/>
          </w:rPr>
          <w:t>ст. 59</w:t>
        </w:r>
      </w:hyperlink>
      <w:r>
        <w:t xml:space="preserve"> Основ законодательства Российской Федерации о нотариате (утв. Верховным Советом Российской Федерации от 11.02.1993 N 4462-1). Копия доверенности представителя, отснятая Службой ОПД с оригинала, хранится Оператором не менее трех лет, а в случае, если срок хранения персональных данных больше трех лет, - не менее срока хранения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3.4. Сведения, указанные в </w:t>
      </w:r>
      <w:hyperlink r:id="rId31">
        <w:r>
          <w:rPr>
            <w:color w:val="0000FF"/>
          </w:rPr>
          <w:t xml:space="preserve">ч. 7 ст. </w:t>
        </w:r>
        <w:r w:rsidR="00D2348A">
          <w:rPr>
            <w:color w:val="0000FF"/>
          </w:rPr>
          <w:t>14</w:t>
        </w:r>
      </w:hyperlink>
      <w:r>
        <w:t xml:space="preserve"> Федерального закона от 27.07.2006 N 152-ФЗ "О персональных данных", предоставляются субъекту персональных данных Службой ОПД в доступной форме без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данных, в электронном виде. По требованию субъекта персональных данных они могут быть продублированы на бумаге. Доступная форма заверяется куратором ОПД или иным уполномоченным приказом руководителя Оператора сотрудником Службы ОПД.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3.5. Сведения, указанные в </w:t>
      </w:r>
      <w:hyperlink r:id="rId32">
        <w:r>
          <w:rPr>
            <w:color w:val="0000FF"/>
          </w:rPr>
          <w:t>ч. 7 ст. 14</w:t>
        </w:r>
      </w:hyperlink>
      <w:r>
        <w:t xml:space="preserve"> Федерального закона от 27.07.2006 N 152-ФЗ "О персональных данных", предоставляются субъекту персональных данных или его представителю оператором в течение 10 (десяти) рабочих дней с момента обращения либо получения оператором запроса субъекта персональных данных или его представителя.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Указанный срок может быть продлен, но не более чем на 5 (пять)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 </w:t>
      </w:r>
      <w:hyperlink r:id="rId33">
        <w:r>
          <w:rPr>
            <w:color w:val="0000FF"/>
          </w:rPr>
          <w:t>ч. 7 ст. 14</w:t>
        </w:r>
      </w:hyperlink>
      <w:r>
        <w:t xml:space="preserve"> Федерального закона от 27.07.2006 N 152-ФЗ "О персональных данных",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3.6.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7C69A9" w:rsidRDefault="007C69A9">
      <w:pPr>
        <w:pStyle w:val="ConsPlusNormal"/>
        <w:spacing w:before="200"/>
        <w:ind w:firstLine="540"/>
        <w:jc w:val="both"/>
      </w:pPr>
      <w:bookmarkStart w:id="1" w:name="P163"/>
      <w:bookmarkEnd w:id="1"/>
      <w:r>
        <w:t>3.7.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Согласие может быть устным или письменным.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3.7.1. Индивидуальное устное общение с потенциальными потребителями или агитируемыми лицами производится по специально выделенной телефонной линии Оператора. При этом рабочее место сотрудника Оператора, которому поручено общение, обеспечивается техническими средствами, позволяющими в автоматизированном режиме вести регистрацию телефонных </w:t>
      </w:r>
      <w:r>
        <w:lastRenderedPageBreak/>
        <w:t>вызовов, а также (с согласия субъекта персональных данных) вести аудиозапись переговоров. В данной ситуации аудиозапись полученного устного согласия является надлежащей.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3.7.2. Если документирование информации в виде аудиозаписи на цифровой диктофон или аудиокассету проводилось физическим лицом по собственной инициативе скрытно, а порой с целью искусственного создания доказательств, то данные доказательства признаются недопустимыми и не имеющими юридической силы на основании </w:t>
      </w:r>
      <w:hyperlink r:id="rId34">
        <w:r>
          <w:rPr>
            <w:color w:val="0000FF"/>
          </w:rPr>
          <w:t>ч. 2 ст. 50</w:t>
        </w:r>
      </w:hyperlink>
      <w:r>
        <w:t xml:space="preserve"> Конституции Российской Федерации.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3.7.3. Для письменного согласия достаточно простой письменной формы.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Указанная обработка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3.8. Оператор обязан немедленно прекратить по требованию субъекта персональных данных обработку его персональных данных, указанную в </w:t>
      </w:r>
      <w:hyperlink r:id="rId35">
        <w:r>
          <w:rPr>
            <w:color w:val="0000FF"/>
          </w:rPr>
          <w:t>ч. 1 ст. 15</w:t>
        </w:r>
      </w:hyperlink>
      <w:r>
        <w:t xml:space="preserve"> Федерального закона от 27.07.2006 N 152-ФЗ "О персональных данных".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3.9.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 Российской Федерации, устанавливающими также меры по обеспечению соблюдения прав и законных интересов субъекта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3.10. Оператор обязан,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1D3494" w:rsidRDefault="007C69A9" w:rsidP="001D3494">
      <w:pPr>
        <w:pStyle w:val="ConsPlusNormal"/>
        <w:spacing w:before="200"/>
        <w:ind w:firstLine="540"/>
        <w:jc w:val="both"/>
      </w:pPr>
      <w:r>
        <w:t xml:space="preserve">3.11. Оператор обязан рассмотреть возражение, указанное в </w:t>
      </w:r>
      <w:hyperlink r:id="rId36">
        <w:r>
          <w:rPr>
            <w:color w:val="0000FF"/>
          </w:rPr>
          <w:t>ч. 3 ст. 16</w:t>
        </w:r>
      </w:hyperlink>
      <w:r>
        <w:t xml:space="preserve"> Федерального закона от 27.07.2006 N 152-ФЗ "О персональных данных",</w:t>
      </w:r>
      <w:r w:rsidR="001D3494" w:rsidRPr="001D3494">
        <w:t xml:space="preserve"> </w:t>
      </w:r>
      <w:r w:rsidR="001D3494">
        <w:t>в течение 30 (тридцати) дней со дня получения возражения и уведомить о результатах рассмотрения возражения.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3.12.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3.13. Оператор в течение </w:t>
      </w:r>
      <w:r w:rsidR="00A47093">
        <w:t>7 (семи) рабочих</w:t>
      </w:r>
      <w:r>
        <w:t xml:space="preserve"> дней </w:t>
      </w:r>
      <w:r w:rsidR="00A47093">
        <w:t xml:space="preserve">обязан внести необходимые изменения, если данные являются неполными, неточными или неактуальными </w:t>
      </w:r>
      <w:r>
        <w:t>с момента</w:t>
      </w:r>
      <w:r w:rsidR="00A47093">
        <w:t xml:space="preserve"> предоставления верных персональных данных</w:t>
      </w:r>
      <w:r w:rsidR="006D0D3A">
        <w:t xml:space="preserve"> или уничтожить </w:t>
      </w:r>
      <w:r>
        <w:t>персональны</w:t>
      </w:r>
      <w:r w:rsidR="00F4315B">
        <w:t>е</w:t>
      </w:r>
      <w:r>
        <w:t xml:space="preserve"> данны</w:t>
      </w:r>
      <w:r w:rsidR="00F4315B">
        <w:t>е</w:t>
      </w:r>
      <w:r>
        <w:t xml:space="preserve"> по требованию субъекта персональных данных или его представителя</w:t>
      </w:r>
      <w:r w:rsidR="00F4315B">
        <w:t xml:space="preserve"> </w:t>
      </w:r>
      <w:proofErr w:type="gramStart"/>
      <w:r w:rsidR="00F4315B">
        <w:t xml:space="preserve">и </w:t>
      </w:r>
      <w:r>
        <w:t xml:space="preserve"> обязан</w:t>
      </w:r>
      <w:proofErr w:type="gramEnd"/>
      <w:r>
        <w:t xml:space="preserve"> уведомить</w:t>
      </w:r>
      <w:r w:rsidR="00F4315B">
        <w:t xml:space="preserve"> субъект персональных данных</w:t>
      </w:r>
      <w:r>
        <w:t xml:space="preserve">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A47093" w:rsidRDefault="00A47093">
      <w:pPr>
        <w:pStyle w:val="ConsPlusNormal"/>
        <w:spacing w:before="200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jc w:val="center"/>
        <w:outlineLvl w:val="0"/>
      </w:pPr>
      <w:r>
        <w:t>4. Порядок обработки персональных данных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 xml:space="preserve">4.1. Цель обработки персональных данных определяет </w:t>
      </w:r>
      <w:r w:rsidR="00F4315B">
        <w:t>директор ООО «</w:t>
      </w:r>
      <w:proofErr w:type="spellStart"/>
      <w:r w:rsidR="00F4315B">
        <w:t>Мелаграно</w:t>
      </w:r>
      <w:proofErr w:type="spellEnd"/>
      <w:r w:rsidR="00F4315B">
        <w:t xml:space="preserve">». </w:t>
      </w:r>
      <w:r>
        <w:t xml:space="preserve"> Цель обработки ПД утверждается приказом Оператора.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4.2. На основании заданной цели </w:t>
      </w:r>
      <w:r w:rsidR="00552074" w:rsidRPr="00552074">
        <w:t xml:space="preserve">Куратор ОПД </w:t>
      </w:r>
      <w:r>
        <w:t>определяет задачи, сроки, способы и условия обработки персональных данных, перечень причастных и ответственных лиц. Такие задачи, сроки, способы, условия, лица утверждаются распоряжением Оператора.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4.3</w:t>
      </w:r>
      <w:r w:rsidR="00F4315B" w:rsidRPr="00F4315B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552074" w:rsidRPr="00552074">
        <w:t xml:space="preserve">Куратор ОПД </w:t>
      </w:r>
      <w:r>
        <w:t>обязан: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организовывать принятие правовых, организационных и технических мер для обеспечения защиты ПД, обрабатываемых Оператором,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осуществлять внутренний контроль за соблюдением его подчиненными требований законодательства Российской Федерации в области ПД, в том числе требований к защите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lastRenderedPageBreak/>
        <w:t>доводить до сведения сотрудников Оператора положения законодательства Российской Федерации в области ПД, локальных актов по вопросам обработки ПД, требований к защите ПД;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организовать прием и обработку обращений и запросов субъектов ПД или их представителей, а также осуществлять контроль за приемом и обработкой таких обращений и запросов;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в случае нарушения требований к защите ПД принимать необходимые меры по восстановлению нарушенных прав субъектов ПД.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4.</w:t>
      </w:r>
      <w:r w:rsidR="003C479B">
        <w:t>4</w:t>
      </w:r>
      <w:r>
        <w:t xml:space="preserve">. Обезличивание, блокирование, удаление, уничтожение персональных данных осуществляются только </w:t>
      </w:r>
      <w:r w:rsidR="003C479B">
        <w:t>л</w:t>
      </w:r>
      <w:r w:rsidR="003C479B" w:rsidRPr="003C479B">
        <w:t>ицо</w:t>
      </w:r>
      <w:r w:rsidR="003C479B">
        <w:t>м</w:t>
      </w:r>
      <w:r w:rsidR="003C479B" w:rsidRPr="003C479B">
        <w:t>, ответственн</w:t>
      </w:r>
      <w:r w:rsidR="003C479B">
        <w:t>ым</w:t>
      </w:r>
      <w:r w:rsidR="003C479B" w:rsidRPr="003C479B">
        <w:t xml:space="preserve"> за организацию ОПД</w:t>
      </w:r>
      <w:r>
        <w:t xml:space="preserve"> по следующей процедуре: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4.</w:t>
      </w:r>
      <w:r w:rsidR="003C479B">
        <w:t>4</w:t>
      </w:r>
      <w:r>
        <w:t xml:space="preserve">.1. ОПД осуществляется </w:t>
      </w:r>
      <w:r w:rsidR="003C479B">
        <w:t>оценка</w:t>
      </w:r>
      <w:r>
        <w:t xml:space="preserve"> ценности дел (документов), содержащих персональные данные, постоянного и временного сроков хранения. По результатам </w:t>
      </w:r>
      <w:r w:rsidR="003C479B">
        <w:t>оценки</w:t>
      </w:r>
      <w:r>
        <w:t xml:space="preserve"> ценности документов составляются описи дел постоянного, временного (свыше 10 (десяти) лет) хранения и по личному составу (включая описи электронных документов постоянного хранения) (далее - описи дел), а также акты о выделении к уничтожению документов (дел), не подлежащих хранению (включая акты о выделении электронных документов).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4.</w:t>
      </w:r>
      <w:r w:rsidR="00BC69AF">
        <w:t>4</w:t>
      </w:r>
      <w:r>
        <w:t>.</w:t>
      </w:r>
      <w:r w:rsidR="00BC69AF">
        <w:t>2</w:t>
      </w:r>
      <w:r>
        <w:t>. Документы (дела), не подлежащие хранению и включенные в данные акты, уничтожаются в присутствии специальной комиссии, созданной специально для уничтожения документов.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4.9.4. По окончании процедуры уничтожения составляется акт об уничтожении документов, в учетных формах </w:t>
      </w:r>
      <w:r w:rsidR="00BC69AF">
        <w:t>(</w:t>
      </w:r>
      <w:r>
        <w:t>журналах) проставляется отметка об их уничтожении, пишется словами или проставляется штамп "Уничтожено. Акт (дата, N)", заверяется подписью членов специальной комиссии.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4.9.5. Уничтожение выделенных документов на бумажных носителях осуществляется с помощью бумагорезательной машины путем измельчения документов на куски, гарантирующего невозможность восстановления текста.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jc w:val="center"/>
        <w:outlineLvl w:val="0"/>
      </w:pPr>
      <w:r>
        <w:t>5. Взаимодействие с другими операторами</w:t>
      </w:r>
    </w:p>
    <w:p w:rsidR="007C69A9" w:rsidRDefault="007C69A9">
      <w:pPr>
        <w:pStyle w:val="ConsPlusNormal"/>
        <w:jc w:val="center"/>
      </w:pPr>
      <w:r>
        <w:t>при обработке персональных данных</w:t>
      </w:r>
    </w:p>
    <w:p w:rsidR="007C69A9" w:rsidRDefault="007C69A9">
      <w:pPr>
        <w:pStyle w:val="ConsPlusNormal"/>
        <w:jc w:val="center"/>
      </w:pPr>
      <w:r>
        <w:t>с применением системы электронного взаимодействия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>5.1. На основании двух- и многосторонних соглашений Оператор осуществляет обработку ПД в рамках электронного информационного взаимодействия с применением системы электронного взаимодействия (далее - СЭВ).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5.2. Оператор в рамках СЭВ на основании поступивших запросов направляет информацию, включающую персональные данные субъектов, обрабатываемые Службой ОПД.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5.3. По перечню, утвержденному приказом Оператора, Служба ОПД в рамках СЭВ вправе направить запросы о предоставлении информации, включающей персональные данные субъектов.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5.4. Прекращение действия соглашения с другим оператором является основанием для уничтожения Оператором обработанных в рамках такого соглашения ПД.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jc w:val="center"/>
        <w:outlineLvl w:val="0"/>
      </w:pPr>
      <w:r>
        <w:t>6. Обязанности руководителя и сотрудников оператора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>6.1. Руководитель Оператора: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оказывает содействие </w:t>
      </w:r>
      <w:r w:rsidR="00552074">
        <w:t>к</w:t>
      </w:r>
      <w:r w:rsidR="00552074" w:rsidRPr="00552074">
        <w:t>уратор</w:t>
      </w:r>
      <w:r w:rsidR="00552074">
        <w:t>у</w:t>
      </w:r>
      <w:r w:rsidR="00552074" w:rsidRPr="00552074">
        <w:t xml:space="preserve"> ОПД </w:t>
      </w:r>
      <w:r>
        <w:t>в выполнении им своих обязанностей;</w:t>
      </w:r>
    </w:p>
    <w:p w:rsidR="000719E1" w:rsidRDefault="000719E1">
      <w:pPr>
        <w:pStyle w:val="ConsPlusNormal"/>
        <w:spacing w:before="200"/>
        <w:ind w:firstLine="540"/>
        <w:jc w:val="both"/>
      </w:pPr>
      <w:r>
        <w:t>-предоставляет л</w:t>
      </w:r>
      <w:r w:rsidRPr="000719E1">
        <w:t>иц</w:t>
      </w:r>
      <w:r>
        <w:t>у</w:t>
      </w:r>
      <w:r w:rsidRPr="000719E1">
        <w:t>, ответственно</w:t>
      </w:r>
      <w:r>
        <w:t>му</w:t>
      </w:r>
      <w:r w:rsidRPr="000719E1">
        <w:t xml:space="preserve"> за организацию </w:t>
      </w:r>
      <w:r>
        <w:t xml:space="preserve">ОПД, сведения, указанные в ч.3 ст.22 </w:t>
      </w:r>
      <w:r w:rsidRPr="000719E1">
        <w:t>Федерального закона от 27.07.2006 N 152-ФЗ "О персональных данных"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организует устранение выявленных нарушений законодательства Российской Федерации, нормативных правовых актов уполномоченного федерального органа исполнительной власти, внутренних документов Оператора, а также причин и условий, способствовавших совершению нарушения.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lastRenderedPageBreak/>
        <w:t>6.2. Сотрудники Оператора: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 xml:space="preserve">- оказывают содействие </w:t>
      </w:r>
      <w:r w:rsidR="00552074" w:rsidRPr="00552074">
        <w:t xml:space="preserve">куратору ОПД </w:t>
      </w:r>
      <w:r>
        <w:t>в выполнении им своих обязанностей;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- незамедлительно доводят до сведения своего не</w:t>
      </w:r>
      <w:r w:rsidR="000719E1">
        <w:t xml:space="preserve">посредственного руководителя и </w:t>
      </w:r>
      <w:r w:rsidR="00552074" w:rsidRPr="00552074">
        <w:t>куратор</w:t>
      </w:r>
      <w:r w:rsidR="00552074">
        <w:t>а</w:t>
      </w:r>
      <w:r w:rsidR="00552074" w:rsidRPr="00552074">
        <w:t xml:space="preserve"> ОПД </w:t>
      </w:r>
      <w:r>
        <w:t>(в части его компетенции) сведения о предполагаемых нарушениях законодательства Российской Федерации, в том числе нормативных правовых актов уполномоченного федерального органа исполнительной власти, и внутренних документов Оператора другими сотрудниками Оператора или контрагентами Оператора.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jc w:val="center"/>
        <w:outlineLvl w:val="0"/>
      </w:pPr>
      <w:r>
        <w:t>7. Контроль, ответственность за нарушение</w:t>
      </w:r>
    </w:p>
    <w:p w:rsidR="007C69A9" w:rsidRDefault="007C69A9">
      <w:pPr>
        <w:pStyle w:val="ConsPlusNormal"/>
        <w:jc w:val="center"/>
      </w:pPr>
      <w:r>
        <w:t>или неисполнение положения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 xml:space="preserve">7.1. Контроль за исполнением Положения возложен на </w:t>
      </w:r>
      <w:r w:rsidR="000719E1">
        <w:t>руководство ООО «</w:t>
      </w:r>
      <w:proofErr w:type="spellStart"/>
      <w:r w:rsidR="000719E1">
        <w:t>Мелаграно</w:t>
      </w:r>
      <w:proofErr w:type="spellEnd"/>
      <w:r w:rsidR="000719E1">
        <w:t>»</w:t>
      </w:r>
      <w:r>
        <w:t>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7.2. Лица, нарушающие или не исполняющие требования Положения, привлекаются к дисциплинарной, административной (</w:t>
      </w:r>
      <w:hyperlink r:id="rId37">
        <w:r>
          <w:rPr>
            <w:color w:val="0000FF"/>
          </w:rPr>
          <w:t>ст. ст. 5.39</w:t>
        </w:r>
      </w:hyperlink>
      <w:r>
        <w:t xml:space="preserve">, </w:t>
      </w:r>
      <w:hyperlink r:id="rId38">
        <w:r>
          <w:rPr>
            <w:color w:val="0000FF"/>
          </w:rPr>
          <w:t>13.11</w:t>
        </w:r>
      </w:hyperlink>
      <w:r>
        <w:t xml:space="preserve"> - </w:t>
      </w:r>
      <w:hyperlink r:id="rId39">
        <w:r>
          <w:rPr>
            <w:color w:val="0000FF"/>
          </w:rPr>
          <w:t>13.14</w:t>
        </w:r>
      </w:hyperlink>
      <w:r>
        <w:t xml:space="preserve">, </w:t>
      </w:r>
      <w:hyperlink r:id="rId40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правонарушениях) или уголовной ответственности (</w:t>
      </w:r>
      <w:hyperlink r:id="rId41">
        <w:r>
          <w:rPr>
            <w:color w:val="0000FF"/>
          </w:rPr>
          <w:t>ст. ст. 137</w:t>
        </w:r>
      </w:hyperlink>
      <w:r>
        <w:t xml:space="preserve">, </w:t>
      </w:r>
      <w:hyperlink r:id="rId42">
        <w:r>
          <w:rPr>
            <w:color w:val="0000FF"/>
          </w:rPr>
          <w:t>140</w:t>
        </w:r>
      </w:hyperlink>
      <w:r>
        <w:t xml:space="preserve">, </w:t>
      </w:r>
      <w:hyperlink r:id="rId43">
        <w:r>
          <w:rPr>
            <w:color w:val="0000FF"/>
          </w:rPr>
          <w:t>272</w:t>
        </w:r>
      </w:hyperlink>
      <w:r>
        <w:t xml:space="preserve"> Уголовного кодекса Российской Федерации).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7.3. Руководители структурных подразделений Оператора несут персональную ответственность за исполнение обязанностей их подчиненными.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nformat"/>
        <w:jc w:val="both"/>
      </w:pPr>
      <w:r>
        <w:t xml:space="preserve">    </w:t>
      </w:r>
      <w:r w:rsidR="00552074">
        <w:t>К</w:t>
      </w:r>
      <w:r w:rsidR="00552074" w:rsidRPr="00552074">
        <w:t>уратор ОПД</w:t>
      </w:r>
      <w:r>
        <w:t>: ________________/___________________/</w:t>
      </w:r>
    </w:p>
    <w:p w:rsidR="007C69A9" w:rsidRDefault="007C69A9">
      <w:pPr>
        <w:pStyle w:val="ConsPlusNonformat"/>
        <w:jc w:val="both"/>
      </w:pPr>
      <w:r>
        <w:t xml:space="preserve">                            </w:t>
      </w:r>
      <w:r w:rsidR="000719E1">
        <w:t xml:space="preserve">            </w:t>
      </w: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7C69A9" w:rsidRDefault="007C69A9">
      <w:pPr>
        <w:pStyle w:val="ConsPlusNonformat"/>
        <w:jc w:val="both"/>
      </w:pPr>
    </w:p>
    <w:p w:rsidR="000719E1" w:rsidRDefault="007C69A9">
      <w:pPr>
        <w:pStyle w:val="ConsPlusNonformat"/>
        <w:jc w:val="both"/>
      </w:pPr>
      <w:r>
        <w:t xml:space="preserve">    С данным Положением ознакомлен(а) </w:t>
      </w:r>
    </w:p>
    <w:p w:rsidR="000719E1" w:rsidRDefault="000719E1">
      <w:pPr>
        <w:pStyle w:val="ConsPlusNonformat"/>
        <w:jc w:val="both"/>
      </w:pPr>
      <w:r>
        <w:t xml:space="preserve">      </w:t>
      </w:r>
    </w:p>
    <w:p w:rsidR="007C69A9" w:rsidRDefault="000719E1">
      <w:pPr>
        <w:pStyle w:val="ConsPlusNonformat"/>
        <w:jc w:val="both"/>
      </w:pPr>
      <w:r>
        <w:t xml:space="preserve">                                     </w:t>
      </w:r>
      <w:r w:rsidR="007C69A9">
        <w:t>________________/_____________/</w:t>
      </w:r>
    </w:p>
    <w:p w:rsidR="007C69A9" w:rsidRDefault="007C69A9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7C69A9" w:rsidRDefault="007C69A9">
      <w:pPr>
        <w:pStyle w:val="ConsPlusNormal"/>
        <w:ind w:firstLine="540"/>
        <w:jc w:val="both"/>
      </w:pPr>
    </w:p>
    <w:p w:rsidR="000719E1" w:rsidRDefault="000719E1">
      <w:pPr>
        <w:pStyle w:val="ConsPlusNormal"/>
        <w:ind w:firstLine="540"/>
        <w:jc w:val="both"/>
      </w:pPr>
    </w:p>
    <w:p w:rsidR="000719E1" w:rsidRDefault="000719E1" w:rsidP="000719E1">
      <w:pPr>
        <w:pStyle w:val="ConsPlusNonformat"/>
        <w:jc w:val="both"/>
      </w:pPr>
      <w:r>
        <w:t xml:space="preserve">                                     ________________/_____________/</w:t>
      </w:r>
    </w:p>
    <w:p w:rsidR="000719E1" w:rsidRDefault="000719E1" w:rsidP="000719E1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0719E1" w:rsidRDefault="000719E1" w:rsidP="000719E1">
      <w:pPr>
        <w:pStyle w:val="ConsPlusNormal"/>
        <w:ind w:firstLine="540"/>
        <w:jc w:val="both"/>
      </w:pPr>
    </w:p>
    <w:p w:rsidR="000719E1" w:rsidRDefault="000719E1">
      <w:pPr>
        <w:pStyle w:val="ConsPlusNormal"/>
        <w:ind w:firstLine="540"/>
        <w:jc w:val="both"/>
      </w:pPr>
    </w:p>
    <w:p w:rsidR="000719E1" w:rsidRDefault="000719E1" w:rsidP="000719E1">
      <w:pPr>
        <w:pStyle w:val="ConsPlusNonformat"/>
        <w:jc w:val="both"/>
      </w:pPr>
      <w:r>
        <w:t xml:space="preserve">                                      ________________/_____________/</w:t>
      </w:r>
    </w:p>
    <w:p w:rsidR="000719E1" w:rsidRDefault="000719E1" w:rsidP="000719E1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0719E1" w:rsidRDefault="000719E1" w:rsidP="000719E1">
      <w:pPr>
        <w:pStyle w:val="ConsPlusNormal"/>
        <w:ind w:firstLine="540"/>
        <w:jc w:val="both"/>
      </w:pPr>
    </w:p>
    <w:p w:rsidR="000719E1" w:rsidRDefault="000719E1" w:rsidP="000719E1">
      <w:pPr>
        <w:pStyle w:val="ConsPlusNormal"/>
        <w:ind w:firstLine="540"/>
      </w:pPr>
    </w:p>
    <w:p w:rsidR="000719E1" w:rsidRPr="000719E1" w:rsidRDefault="000719E1" w:rsidP="000719E1">
      <w:pPr>
        <w:pStyle w:val="ConsPlusNormal"/>
        <w:ind w:firstLine="540"/>
      </w:pPr>
      <w:r>
        <w:t xml:space="preserve">                                                                         </w:t>
      </w:r>
      <w:r w:rsidRPr="000719E1">
        <w:t>________________/_</w:t>
      </w:r>
      <w:r w:rsidR="00552074">
        <w:t>___</w:t>
      </w:r>
      <w:r w:rsidRPr="000719E1">
        <w:t>____________/</w:t>
      </w:r>
    </w:p>
    <w:p w:rsidR="000719E1" w:rsidRPr="000719E1" w:rsidRDefault="000719E1" w:rsidP="0073714C">
      <w:pPr>
        <w:pStyle w:val="ConsPlusNormal"/>
        <w:ind w:firstLine="540"/>
      </w:pPr>
      <w:r w:rsidRPr="000719E1">
        <w:t xml:space="preserve">                              </w:t>
      </w:r>
      <w:r>
        <w:t xml:space="preserve">                                             </w:t>
      </w:r>
      <w:r w:rsidRPr="000719E1">
        <w:t xml:space="preserve">       </w:t>
      </w:r>
      <w:r w:rsidR="0073714C" w:rsidRPr="0073714C">
        <w:t>(</w:t>
      </w:r>
      <w:proofErr w:type="gramStart"/>
      <w:r w:rsidR="0073714C" w:rsidRPr="0073714C">
        <w:t xml:space="preserve">подпись)   </w:t>
      </w:r>
      <w:proofErr w:type="gramEnd"/>
      <w:r w:rsidR="0073714C" w:rsidRPr="0073714C">
        <w:t xml:space="preserve">  </w:t>
      </w:r>
      <w:r w:rsidR="0073714C">
        <w:t xml:space="preserve">          </w:t>
      </w:r>
      <w:r w:rsidR="0073714C" w:rsidRPr="0073714C">
        <w:t xml:space="preserve">  (Ф.И.О.)</w:t>
      </w:r>
      <w:r>
        <w:t xml:space="preserve"> </w:t>
      </w:r>
    </w:p>
    <w:p w:rsidR="000719E1" w:rsidRDefault="000719E1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0719E1" w:rsidRPr="000719E1" w:rsidRDefault="000719E1" w:rsidP="000719E1">
      <w:pPr>
        <w:pStyle w:val="ConsPlusNormal"/>
        <w:ind w:firstLine="540"/>
      </w:pPr>
      <w:r>
        <w:t xml:space="preserve">                                                                       </w:t>
      </w:r>
      <w:r w:rsidR="00552074">
        <w:t xml:space="preserve"> </w:t>
      </w:r>
      <w:r w:rsidRPr="000719E1">
        <w:t>________________/_________</w:t>
      </w:r>
      <w:r w:rsidR="00552074">
        <w:t>___</w:t>
      </w:r>
      <w:r w:rsidRPr="000719E1">
        <w:t>____/</w:t>
      </w:r>
    </w:p>
    <w:p w:rsidR="000719E1" w:rsidRPr="000719E1" w:rsidRDefault="000719E1" w:rsidP="000719E1">
      <w:pPr>
        <w:pStyle w:val="ConsPlusNormal"/>
        <w:ind w:firstLine="540"/>
      </w:pPr>
      <w:r w:rsidRPr="000719E1">
        <w:t xml:space="preserve">                                       </w:t>
      </w:r>
      <w:r>
        <w:t xml:space="preserve">                                         </w:t>
      </w:r>
      <w:r w:rsidRPr="000719E1">
        <w:t xml:space="preserve">  (</w:t>
      </w:r>
      <w:proofErr w:type="gramStart"/>
      <w:r w:rsidRPr="000719E1">
        <w:t xml:space="preserve">подпись)   </w:t>
      </w:r>
      <w:proofErr w:type="gramEnd"/>
      <w:r w:rsidRPr="000719E1">
        <w:t xml:space="preserve"> </w:t>
      </w:r>
      <w:r w:rsidR="0073714C">
        <w:t xml:space="preserve">           </w:t>
      </w:r>
      <w:r w:rsidRPr="000719E1">
        <w:t xml:space="preserve">   (Ф.И.О.)</w:t>
      </w:r>
    </w:p>
    <w:p w:rsidR="000719E1" w:rsidRPr="000719E1" w:rsidRDefault="000719E1" w:rsidP="000719E1">
      <w:pPr>
        <w:pStyle w:val="ConsPlusNormal"/>
      </w:pPr>
    </w:p>
    <w:p w:rsidR="000719E1" w:rsidRDefault="000719E1">
      <w:pPr>
        <w:pStyle w:val="ConsPlusNormal"/>
        <w:ind w:firstLine="540"/>
        <w:jc w:val="both"/>
      </w:pPr>
    </w:p>
    <w:p w:rsidR="000719E1" w:rsidRDefault="000719E1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3714C" w:rsidRDefault="0073714C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  <w:r>
        <w:t>--------------------------------</w:t>
      </w:r>
    </w:p>
    <w:p w:rsidR="007C69A9" w:rsidRDefault="007C69A9">
      <w:pPr>
        <w:pStyle w:val="ConsPlusNormal"/>
        <w:spacing w:before="200"/>
        <w:ind w:firstLine="540"/>
        <w:jc w:val="both"/>
      </w:pPr>
      <w:r>
        <w:t>Информация для сведения:</w:t>
      </w:r>
    </w:p>
    <w:p w:rsidR="007C69A9" w:rsidRDefault="007C69A9">
      <w:pPr>
        <w:pStyle w:val="ConsPlusNormal"/>
        <w:spacing w:before="200"/>
        <w:ind w:firstLine="540"/>
        <w:jc w:val="both"/>
      </w:pPr>
      <w:bookmarkStart w:id="2" w:name="P251"/>
      <w:bookmarkEnd w:id="2"/>
      <w:r>
        <w:t xml:space="preserve">&lt;1&gt; Согласно </w:t>
      </w:r>
      <w:hyperlink r:id="rId44">
        <w:r>
          <w:rPr>
            <w:color w:val="0000FF"/>
          </w:rPr>
          <w:t>п. 2 ст. 3</w:t>
        </w:r>
      </w:hyperlink>
      <w:r>
        <w:t xml:space="preserve"> Федерального закона от 27.07.2006 N 152-ФЗ "О персональных данных" </w:t>
      </w:r>
      <w:r>
        <w:lastRenderedPageBreak/>
        <w:t>оператор - это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C69A9" w:rsidRDefault="007C69A9">
      <w:pPr>
        <w:pStyle w:val="ConsPlusNormal"/>
        <w:spacing w:before="200"/>
        <w:ind w:firstLine="540"/>
        <w:jc w:val="both"/>
      </w:pPr>
      <w:bookmarkStart w:id="3" w:name="P252"/>
      <w:bookmarkEnd w:id="3"/>
      <w:r>
        <w:t xml:space="preserve">&lt;2&gt; В соответствии с </w:t>
      </w:r>
      <w:hyperlink r:id="rId45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 обработка персональных данных -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C69A9" w:rsidRDefault="007C69A9">
      <w:pPr>
        <w:pStyle w:val="ConsPlusNormal"/>
        <w:spacing w:before="200"/>
        <w:ind w:firstLine="540"/>
        <w:jc w:val="both"/>
      </w:pPr>
      <w:bookmarkStart w:id="4" w:name="P253"/>
      <w:bookmarkEnd w:id="4"/>
      <w:r>
        <w:t xml:space="preserve">&lt;3&gt; Процесс обработки специальных категорий персональных данных регулируется </w:t>
      </w:r>
      <w:hyperlink r:id="rId46">
        <w:r>
          <w:rPr>
            <w:color w:val="0000FF"/>
          </w:rPr>
          <w:t>ст. 10</w:t>
        </w:r>
      </w:hyperlink>
      <w:r>
        <w:t xml:space="preserve"> Федерального закона от 27.07.2006 N 152-ФЗ "О персональных данных".</w:t>
      </w: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ind w:firstLine="540"/>
        <w:jc w:val="both"/>
      </w:pPr>
    </w:p>
    <w:p w:rsidR="007C69A9" w:rsidRDefault="007C69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DEF" w:rsidRDefault="009F2DEF"/>
    <w:sectPr w:rsidR="009F2DEF" w:rsidSect="00F24965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9"/>
    <w:rsid w:val="000719E1"/>
    <w:rsid w:val="00092E0D"/>
    <w:rsid w:val="001D3494"/>
    <w:rsid w:val="003C479B"/>
    <w:rsid w:val="00407B25"/>
    <w:rsid w:val="004458E6"/>
    <w:rsid w:val="004A4733"/>
    <w:rsid w:val="00525249"/>
    <w:rsid w:val="00552074"/>
    <w:rsid w:val="00595BFC"/>
    <w:rsid w:val="006354FB"/>
    <w:rsid w:val="006D0D3A"/>
    <w:rsid w:val="0073714C"/>
    <w:rsid w:val="007A27DE"/>
    <w:rsid w:val="007C69A9"/>
    <w:rsid w:val="008B6CAB"/>
    <w:rsid w:val="008F7397"/>
    <w:rsid w:val="00923152"/>
    <w:rsid w:val="00961F60"/>
    <w:rsid w:val="0096347C"/>
    <w:rsid w:val="009F2DEF"/>
    <w:rsid w:val="00A47093"/>
    <w:rsid w:val="00B136DA"/>
    <w:rsid w:val="00B40CB6"/>
    <w:rsid w:val="00BC69AF"/>
    <w:rsid w:val="00C40D73"/>
    <w:rsid w:val="00CC0A4C"/>
    <w:rsid w:val="00D2348A"/>
    <w:rsid w:val="00EB60B6"/>
    <w:rsid w:val="00EE4C97"/>
    <w:rsid w:val="00F24965"/>
    <w:rsid w:val="00F4315B"/>
    <w:rsid w:val="00F928BB"/>
    <w:rsid w:val="00FC5EDF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8AF5-B115-41D7-80B4-75DFFE8A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9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C69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C69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A4996A3FDFF38661E5227A80B3C26C1EE8E0257AF563A202341E0B9B4BA2717F8F67BF53A9707B3C5BB0804E320DA7AF832AE1B152D5sCT4J" TargetMode="External"/><Relationship Id="rId13" Type="http://schemas.openxmlformats.org/officeDocument/2006/relationships/hyperlink" Target="consultantplus://offline/ref=E463A4996A3FDFF38661E5227A80B3C26B1BEDE2237EF563A202341E0B9B4BA2717F8F67BF51AD70753C5BB0804E320DA7AF832AE1B152D5sCT4J" TargetMode="External"/><Relationship Id="rId18" Type="http://schemas.openxmlformats.org/officeDocument/2006/relationships/hyperlink" Target="consultantplus://offline/ref=E463A4996A3FDFF38661E5227A80B3C26C1CECE0237FF563A202341E0B9B4BA2637FD76BBF55B4767A290DE1C6s1T9J" TargetMode="External"/><Relationship Id="rId26" Type="http://schemas.openxmlformats.org/officeDocument/2006/relationships/hyperlink" Target="consultantplus://offline/ref=E463A4996A3FDFF38661E5227A80B3C26C1EE8E0257AF563A202341E0B9B4BA2717F8F67BF53AB75753C5BB0804E320DA7AF832AE1B152D5sCT4J" TargetMode="External"/><Relationship Id="rId39" Type="http://schemas.openxmlformats.org/officeDocument/2006/relationships/hyperlink" Target="consultantplus://offline/ref=E463A4996A3FDFF38661E5227A80B3C26C1DEBE3277EF563A202341E0B9B4BA2717F8F67BF52AB73773C5BB0804E320DA7AF832AE1B152D5sCT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63A4996A3FDFF38661E5227A80B3C26B19EBE3237CF563A202341E0B9B4BA2637FD76BBF55B4767A290DE1C6s1T9J" TargetMode="External"/><Relationship Id="rId34" Type="http://schemas.openxmlformats.org/officeDocument/2006/relationships/hyperlink" Target="consultantplus://offline/ref=E463A4996A3FDFF38661E5227A80B3C26A14EDE72A2DA261F3573A1B03CB03B23F3A8266BE5AAE7D27664BB4C91B3913A1B89D21FFB1s5T0J" TargetMode="External"/><Relationship Id="rId42" Type="http://schemas.openxmlformats.org/officeDocument/2006/relationships/hyperlink" Target="consultantplus://offline/ref=E463A4996A3FDFF38661E5227A80B3C26C1EE8E3227CF563A202341E0B9B4BA2717F8F67BF53AD7F773C5BB0804E320DA7AF832AE1B152D5sCT4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463A4996A3FDFF38661E5227A80B3C26C1EE8E0257AF563A202341E0B9B4BA2717F8F67BF53AE767A3C5BB0804E320DA7AF832AE1B152D5sCT4J" TargetMode="External"/><Relationship Id="rId12" Type="http://schemas.openxmlformats.org/officeDocument/2006/relationships/hyperlink" Target="consultantplus://offline/ref=E463A4996A3FDFF38661E5227A80B3C26C1DEAE5217DF563A202341E0B9B4BA2717F8F60B653A12222735AECC41D210DA8AF8123FDsBT1J" TargetMode="External"/><Relationship Id="rId17" Type="http://schemas.openxmlformats.org/officeDocument/2006/relationships/hyperlink" Target="consultantplus://offline/ref=E463A4996A3FDFF38661E5227A80B3C26C1EE8E0257AF563A202341E0B9B4BA2717F8F67BF53A9737B3C5BB0804E320DA7AF832AE1B152D5sCT4J" TargetMode="External"/><Relationship Id="rId25" Type="http://schemas.openxmlformats.org/officeDocument/2006/relationships/hyperlink" Target="consultantplus://offline/ref=E463A4996A3FDFF38661E5227A80B3C26C1EE8E0257AF563A202341E0B9B4BA2717F8F67BF53AB767A3C5BB0804E320DA7AF832AE1B152D5sCT4J" TargetMode="External"/><Relationship Id="rId33" Type="http://schemas.openxmlformats.org/officeDocument/2006/relationships/hyperlink" Target="consultantplus://offline/ref=E463A4996A3FDFF38661E5227A80B3C26C1EE8E0257AF563A202341E0B9B4BA2717F8F67BF53A974773C5BB0804E320DA7AF832AE1B152D5sCT4J" TargetMode="External"/><Relationship Id="rId38" Type="http://schemas.openxmlformats.org/officeDocument/2006/relationships/hyperlink" Target="consultantplus://offline/ref=E463A4996A3FDFF38661E5227A80B3C26C1DEBE3277EF563A202341E0B9B4BA2717F8F67BF52AB75743C5BB0804E320DA7AF832AE1B152D5sCT4J" TargetMode="External"/><Relationship Id="rId46" Type="http://schemas.openxmlformats.org/officeDocument/2006/relationships/hyperlink" Target="consultantplus://offline/ref=E463A4996A3FDFF38661E5227A80B3C26C1EE8E0257AF563A202341E0B9B4BA2717F8F67BF53AA7E733C5BB0804E320DA7AF832AE1B152D5sCT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63A4996A3FDFF38661E5227A80B3C26C1EE8E0257AF563A202341E0B9B4BA2717F8F67BF53A9737B3C5BB0804E320DA7AF832AE1B152D5sCT4J" TargetMode="External"/><Relationship Id="rId20" Type="http://schemas.openxmlformats.org/officeDocument/2006/relationships/hyperlink" Target="consultantplus://offline/ref=E463A4996A3FDFF38661E5227A80B3C26C1EE8E0257AF563A202341E0B9B4BA2717F8F67BF53AB74763C5BB0804E320DA7AF832AE1B152D5sCT4J" TargetMode="External"/><Relationship Id="rId29" Type="http://schemas.openxmlformats.org/officeDocument/2006/relationships/hyperlink" Target="consultantplus://offline/ref=E463A4996A3FDFF38661E5227A80B3C26C1EE8E22678F563A202341E0B9B4BA2717F8F6EBF52A12222735AECC41D210DA8AF8123FDsBT1J" TargetMode="External"/><Relationship Id="rId41" Type="http://schemas.openxmlformats.org/officeDocument/2006/relationships/hyperlink" Target="consultantplus://offline/ref=E463A4996A3FDFF38661E5227A80B3C26C1EE8E3227CF563A202341E0B9B4BA2717F8F67BF53AD71773C5BB0804E320DA7AF832AE1B152D5sCT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3A4996A3FDFF38661E5227A80B3C26C1EE8E0257AF563A202341E0B9B4BA2717F8F67BF53AB70713C5BB0804E320DA7AF832AE1B152D5sCT4J" TargetMode="External"/><Relationship Id="rId11" Type="http://schemas.openxmlformats.org/officeDocument/2006/relationships/hyperlink" Target="consultantplus://offline/ref=E463A4996A3FDFF38661E5227A80B3C26C1DEAE5217DF563A202341E0B9B4BA2717F8F67BF53A271763C5BB0804E320DA7AF832AE1B152D5sCT4J" TargetMode="External"/><Relationship Id="rId24" Type="http://schemas.openxmlformats.org/officeDocument/2006/relationships/hyperlink" Target="consultantplus://offline/ref=E463A4996A3FDFF38661E5227A80B3C26C1EE8E0257AF563A202341E0B9B4BA2637FD76BBF55B4767A290DE1C6s1T9J" TargetMode="External"/><Relationship Id="rId32" Type="http://schemas.openxmlformats.org/officeDocument/2006/relationships/hyperlink" Target="consultantplus://offline/ref=E463A4996A3FDFF38661E5227A80B3C26C1EE8E0257AF563A202341E0B9B4BA2717F8F67BF53A974773C5BB0804E320DA7AF832AE1B152D5sCT4J" TargetMode="External"/><Relationship Id="rId37" Type="http://schemas.openxmlformats.org/officeDocument/2006/relationships/hyperlink" Target="consultantplus://offline/ref=E463A4996A3FDFF38661E5227A80B3C26C1DEBE3277EF563A202341E0B9B4BA2717F8F64BF56AD7D27664BB4C91B3913A1B89D21FFB1s5T0J" TargetMode="External"/><Relationship Id="rId40" Type="http://schemas.openxmlformats.org/officeDocument/2006/relationships/hyperlink" Target="consultantplus://offline/ref=E463A4996A3FDFF38661E5227A80B3C26C1DEBE3277EF563A202341E0B9B4BA2717F8F67BF52AC74773C5BB0804E320DA7AF832AE1B152D5sCT4J" TargetMode="External"/><Relationship Id="rId45" Type="http://schemas.openxmlformats.org/officeDocument/2006/relationships/hyperlink" Target="consultantplus://offline/ref=E463A4996A3FDFF38661E5227A80B3C26C1EE8E0257AF563A202341E0B9B4BA2717F8F67BF53A8757A3C5BB0804E320DA7AF832AE1B152D5sCT4J" TargetMode="External"/><Relationship Id="rId5" Type="http://schemas.openxmlformats.org/officeDocument/2006/relationships/hyperlink" Target="consultantplus://offline/ref=E463A4996A3FDFF38661E5227A80B3C26C1EE8E0257AF563A202341E0B9B4BA2637FD76BBF55B4767A290DE1C6s1T9J" TargetMode="External"/><Relationship Id="rId15" Type="http://schemas.openxmlformats.org/officeDocument/2006/relationships/hyperlink" Target="consultantplus://offline/ref=E463A4996A3FDFF38661E7396880B3C26E1CE3E72370A869AA5B381C0C9414A7766E8F66B94DAA7F6D350FE3sCT6J" TargetMode="External"/><Relationship Id="rId23" Type="http://schemas.openxmlformats.org/officeDocument/2006/relationships/hyperlink" Target="consultantplus://offline/ref=E463A4996A3FDFF38661E5227A80B3C26B14E3E32973F563A202341E0B9B4BA2637FD76BBF55B4767A290DE1C6s1T9J" TargetMode="External"/><Relationship Id="rId28" Type="http://schemas.openxmlformats.org/officeDocument/2006/relationships/hyperlink" Target="consultantplus://offline/ref=E463A4996A3FDFF38661E5227A80B3C26C1DEAE5217DF563A202341E0B9B4BA2717F8F62B850A12222735AECC41D210DA8AF8123FDsBT1J" TargetMode="External"/><Relationship Id="rId36" Type="http://schemas.openxmlformats.org/officeDocument/2006/relationships/hyperlink" Target="consultantplus://offline/ref=E463A4996A3FDFF38661E5227A80B3C26C1EE8E0257AF563A202341E0B9B4BA2717F8F67BF53AB75723C5BB0804E320DA7AF832AE1B152D5sCT4J" TargetMode="External"/><Relationship Id="rId10" Type="http://schemas.openxmlformats.org/officeDocument/2006/relationships/hyperlink" Target="consultantplus://offline/ref=E463A4996A3FDFF38661E5227A80B3C26C1DEAE5217DF563A202341E0B9B4BA2717F8F67BF53AA7F723C5BB0804E320DA7AF832AE1B152D5sCT4J" TargetMode="External"/><Relationship Id="rId19" Type="http://schemas.openxmlformats.org/officeDocument/2006/relationships/hyperlink" Target="consultantplus://offline/ref=E463A4996A3FDFF38661E5227A80B3C26B14EDE2217FF563A202341E0B9B4BA2637FD76BBF55B4767A290DE1C6s1T9J" TargetMode="External"/><Relationship Id="rId31" Type="http://schemas.openxmlformats.org/officeDocument/2006/relationships/hyperlink" Target="consultantplus://offline/ref=E463A4996A3FDFF38661E5227A80B3C26C1EE8E0257AF563A202341E0B9B4BA2717F8F67BF53AE77773C5BB0804E320DA7AF832AE1B152D5sCT4J" TargetMode="External"/><Relationship Id="rId44" Type="http://schemas.openxmlformats.org/officeDocument/2006/relationships/hyperlink" Target="consultantplus://offline/ref=E463A4996A3FDFF38661E5227A80B3C26C1EE8E0257AF563A202341E0B9B4BA2717F8F67BF53A8757B3C5BB0804E320DA7AF832AE1B152D5sCT4J" TargetMode="External"/><Relationship Id="rId4" Type="http://schemas.openxmlformats.org/officeDocument/2006/relationships/hyperlink" Target="consultantplus://offline/ref=E463A4996A3FDFF38661E5227A80B3C26C1EE8E0257AF563A202341E0B9B4BA2717F8F67BF53A970733C5BB0804E320DA7AF832AE1B152D5sCT4J" TargetMode="External"/><Relationship Id="rId9" Type="http://schemas.openxmlformats.org/officeDocument/2006/relationships/hyperlink" Target="consultantplus://offline/ref=E463A4996A3FDFF38661E5227A80B3C26C1EE8E0257AF563A202341E0B9B4BA2637FD76BBF55B4767A290DE1C6s1T9J" TargetMode="External"/><Relationship Id="rId14" Type="http://schemas.openxmlformats.org/officeDocument/2006/relationships/hyperlink" Target="consultantplus://offline/ref=E463A4996A3FDFF38661E7396880B3C2691BEAE02670A869AA5B381C0C9414A7766E8F66B94DAA7F6D350FE3sCT6J" TargetMode="External"/><Relationship Id="rId22" Type="http://schemas.openxmlformats.org/officeDocument/2006/relationships/hyperlink" Target="consultantplus://offline/ref=E463A4996A3FDFF38661E5227A80B3C26C1EE8E0257AF563A202341E0B9B4BA2637FD76BBF55B4767A290DE1C6s1T9J" TargetMode="External"/><Relationship Id="rId27" Type="http://schemas.openxmlformats.org/officeDocument/2006/relationships/hyperlink" Target="consultantplus://offline/ref=E463A4996A3FDFF38661E5227A80B3C26C1DEAE5217DF563A202341E0B9B4BA2717F8F62B956A12222735AECC41D210DA8AF8123FDsBT1J" TargetMode="External"/><Relationship Id="rId30" Type="http://schemas.openxmlformats.org/officeDocument/2006/relationships/hyperlink" Target="consultantplus://offline/ref=E463A4996A3FDFF38661E5227A80B3C26C1EE8E3277BF563A202341E0B9B4BA2717F8F67BF53A87F763C5BB0804E320DA7AF832AE1B152D5sCT4J" TargetMode="External"/><Relationship Id="rId35" Type="http://schemas.openxmlformats.org/officeDocument/2006/relationships/hyperlink" Target="consultantplus://offline/ref=E463A4996A3FDFF38661E5227A80B3C26C1EE8E0257AF563A202341E0B9B4BA2717F8F67BF53AB74753C5BB0804E320DA7AF832AE1B152D5sCT4J" TargetMode="External"/><Relationship Id="rId43" Type="http://schemas.openxmlformats.org/officeDocument/2006/relationships/hyperlink" Target="consultantplus://offline/ref=E463A4996A3FDFF38661E5227A80B3C26C1EE8E3227CF563A202341E0B9B4BA2717F8F6FB95AA12222735AECC41D210DA8AF8123FDsBT1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6563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Lines1</dc:creator>
  <cp:keywords/>
  <dc:description/>
  <cp:lastModifiedBy>Lines1</cp:lastModifiedBy>
  <cp:revision>7</cp:revision>
  <dcterms:created xsi:type="dcterms:W3CDTF">2022-09-06T09:19:00Z</dcterms:created>
  <dcterms:modified xsi:type="dcterms:W3CDTF">2023-07-03T08:32:00Z</dcterms:modified>
</cp:coreProperties>
</file>